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71" w:rsidRDefault="00D92B1B">
      <w:pPr>
        <w:widowControl w:val="0"/>
        <w:spacing w:after="0"/>
        <w:jc w:val="center"/>
        <w:rPr>
          <w:rFonts w:ascii="Arial" w:eastAsia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sz w:val="48"/>
          <w:szCs w:val="48"/>
        </w:rPr>
        <w:t>North December Snack Calendar</w:t>
      </w:r>
    </w:p>
    <w:tbl>
      <w:tblPr>
        <w:tblStyle w:val="a"/>
        <w:tblW w:w="13405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1"/>
        <w:gridCol w:w="2682"/>
        <w:gridCol w:w="2680"/>
        <w:gridCol w:w="2681"/>
        <w:gridCol w:w="2681"/>
      </w:tblGrid>
      <w:tr w:rsidR="00355C71">
        <w:trPr>
          <w:trHeight w:val="240"/>
        </w:trPr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Monday</w:t>
            </w:r>
          </w:p>
        </w:tc>
        <w:tc>
          <w:tcPr>
            <w:tcW w:w="268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Tuesday</w:t>
            </w:r>
          </w:p>
        </w:tc>
        <w:tc>
          <w:tcPr>
            <w:tcW w:w="26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Wednesday</w:t>
            </w:r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Thursday</w:t>
            </w:r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Friday</w:t>
            </w:r>
          </w:p>
        </w:tc>
      </w:tr>
      <w:tr w:rsidR="00355C71">
        <w:trPr>
          <w:trHeight w:val="1500"/>
        </w:trPr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</w:t>
            </w:r>
          </w:p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i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FF0000"/>
              </w:rPr>
              <w:t xml:space="preserve">Sound of the week: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i/>
                <w:color w:val="FF0000"/>
              </w:rPr>
              <w:t>Hh</w:t>
            </w:r>
            <w:proofErr w:type="spellEnd"/>
          </w:p>
          <w:p w:rsidR="00355C71" w:rsidRDefault="00D92B1B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Keira: </w:t>
            </w:r>
            <w:r>
              <w:rPr>
                <w:rFonts w:ascii="Century Gothic" w:eastAsia="Century Gothic" w:hAnsi="Century Gothic" w:cs="Century Gothic"/>
              </w:rPr>
              <w:t>1 box crackers, 2 containers blueberries</w:t>
            </w:r>
          </w:p>
        </w:tc>
        <w:tc>
          <w:tcPr>
            <w:tcW w:w="268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</w:t>
            </w:r>
          </w:p>
          <w:p w:rsidR="00355C71" w:rsidRDefault="00355C71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</w:p>
          <w:p w:rsidR="00355C71" w:rsidRDefault="00D92B1B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Ivan: </w:t>
            </w:r>
            <w:r>
              <w:rPr>
                <w:rFonts w:ascii="Century Gothic" w:eastAsia="Century Gothic" w:hAnsi="Century Gothic" w:cs="Century Gothic"/>
              </w:rPr>
              <w:t>2 bags pita chips, 1 container hummus</w:t>
            </w:r>
          </w:p>
        </w:tc>
        <w:tc>
          <w:tcPr>
            <w:tcW w:w="26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</w:t>
            </w:r>
          </w:p>
          <w:p w:rsidR="00355C71" w:rsidRDefault="00355C71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Effie: </w:t>
            </w:r>
            <w:r>
              <w:rPr>
                <w:rFonts w:ascii="Century Gothic" w:eastAsia="Century Gothic" w:hAnsi="Century Gothic" w:cs="Century Gothic"/>
              </w:rPr>
              <w:t>2 bunches bananas, 1 box graham crackers</w:t>
            </w:r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6</w:t>
            </w:r>
          </w:p>
          <w:p w:rsidR="00355C71" w:rsidRDefault="00355C71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Anna:</w:t>
            </w:r>
            <w:r>
              <w:rPr>
                <w:rFonts w:ascii="Century Gothic" w:eastAsia="Century Gothic" w:hAnsi="Century Gothic" w:cs="Century Gothic"/>
              </w:rPr>
              <w:t xml:space="preserve"> 1 loaf sliced bread, spreadable butter</w:t>
            </w:r>
          </w:p>
          <w:p w:rsidR="00355C71" w:rsidRDefault="00355C71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7</w:t>
            </w:r>
          </w:p>
          <w:p w:rsidR="00355C71" w:rsidRDefault="00355C71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Taani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: </w:t>
            </w:r>
            <w:r>
              <w:rPr>
                <w:rFonts w:ascii="Century Gothic" w:eastAsia="Century Gothic" w:hAnsi="Century Gothic" w:cs="Century Gothic"/>
              </w:rPr>
              <w:t>1 bag grapes, 1 box crackers</w:t>
            </w:r>
          </w:p>
          <w:p w:rsidR="00355C71" w:rsidRDefault="00355C71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  <w:t>Tiny Tots</w:t>
            </w:r>
          </w:p>
        </w:tc>
      </w:tr>
      <w:tr w:rsidR="00355C71">
        <w:trPr>
          <w:trHeight w:val="1900"/>
        </w:trPr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10</w:t>
            </w:r>
          </w:p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i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FF0000"/>
              </w:rPr>
              <w:t xml:space="preserve">Sound of the week: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i/>
                <w:color w:val="FF0000"/>
              </w:rPr>
              <w:t>Jj</w:t>
            </w:r>
            <w:proofErr w:type="spellEnd"/>
          </w:p>
          <w:p w:rsidR="00355C71" w:rsidRDefault="00D92B1B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Maceo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: </w:t>
            </w:r>
            <w:r>
              <w:rPr>
                <w:rFonts w:ascii="Century Gothic" w:eastAsia="Century Gothic" w:hAnsi="Century Gothic" w:cs="Century Gothic"/>
              </w:rPr>
              <w:t>1 bag of pretzels and 1 bag oranges</w:t>
            </w:r>
          </w:p>
        </w:tc>
        <w:tc>
          <w:tcPr>
            <w:tcW w:w="268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11</w:t>
            </w:r>
          </w:p>
          <w:p w:rsidR="00355C71" w:rsidRDefault="00355C71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:rsidR="00355C71" w:rsidRDefault="00D92B1B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Eddie: </w:t>
            </w:r>
            <w:r>
              <w:rPr>
                <w:rFonts w:ascii="Century Gothic" w:eastAsia="Century Gothic" w:hAnsi="Century Gothic" w:cs="Century Gothic"/>
              </w:rPr>
              <w:t>1 bag of apples, 1 box crackers</w:t>
            </w:r>
          </w:p>
        </w:tc>
        <w:tc>
          <w:tcPr>
            <w:tcW w:w="26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12</w:t>
            </w:r>
          </w:p>
          <w:p w:rsidR="00355C71" w:rsidRDefault="00355C71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John:</w:t>
            </w:r>
            <w:r>
              <w:rPr>
                <w:rFonts w:ascii="Century Gothic" w:eastAsia="Century Gothic" w:hAnsi="Century Gothic" w:cs="Century Gothic"/>
              </w:rPr>
              <w:t xml:space="preserve"> 1 box cheerios, 1 container yogurt</w:t>
            </w:r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5C71" w:rsidRDefault="00D92B1B">
            <w:pPr>
              <w:spacing w:after="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13</w:t>
            </w:r>
          </w:p>
          <w:p w:rsidR="00355C71" w:rsidRDefault="00355C71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</w:p>
          <w:p w:rsidR="00355C71" w:rsidRDefault="00D92B1B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Meredith: </w:t>
            </w:r>
            <w:r>
              <w:rPr>
                <w:rFonts w:ascii="Century Gothic" w:eastAsia="Century Gothic" w:hAnsi="Century Gothic" w:cs="Century Gothic"/>
              </w:rPr>
              <w:t xml:space="preserve">2 bags rice cakes, 1 container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sunbutter</w:t>
            </w:r>
            <w:proofErr w:type="spellEnd"/>
          </w:p>
          <w:p w:rsidR="00355C71" w:rsidRDefault="00355C71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55C71" w:rsidRDefault="00355C71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5C71" w:rsidRDefault="00D92B1B">
            <w:pPr>
              <w:spacing w:after="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14</w:t>
            </w:r>
          </w:p>
          <w:p w:rsidR="00355C71" w:rsidRDefault="00355C71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  <w:p w:rsidR="00355C71" w:rsidRDefault="00D92B1B">
            <w:pPr>
              <w:spacing w:after="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Melat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: 1 bag goldfish, 1 bag small carrots</w:t>
            </w:r>
          </w:p>
          <w:p w:rsidR="00355C71" w:rsidRDefault="00355C71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55C71" w:rsidRDefault="00D92B1B">
            <w:pPr>
              <w:spacing w:after="0"/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FF"/>
                <w:sz w:val="24"/>
                <w:szCs w:val="24"/>
              </w:rPr>
              <w:t>Holiday Sing</w:t>
            </w:r>
          </w:p>
        </w:tc>
      </w:tr>
      <w:tr w:rsidR="00355C71">
        <w:trPr>
          <w:trHeight w:val="2040"/>
        </w:trPr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17</w:t>
            </w:r>
          </w:p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i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FF0000"/>
              </w:rPr>
              <w:t xml:space="preserve">Sound of the Week: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i/>
                <w:color w:val="FF0000"/>
              </w:rPr>
              <w:t>Kk</w:t>
            </w:r>
            <w:proofErr w:type="spellEnd"/>
          </w:p>
          <w:p w:rsidR="00355C71" w:rsidRDefault="00355C71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Avery: </w:t>
            </w:r>
            <w:r>
              <w:rPr>
                <w:rFonts w:ascii="Century Gothic" w:eastAsia="Century Gothic" w:hAnsi="Century Gothic" w:cs="Century Gothic"/>
              </w:rPr>
              <w:t>1 bag oranges, 1 bag pretzels</w:t>
            </w:r>
          </w:p>
        </w:tc>
        <w:tc>
          <w:tcPr>
            <w:tcW w:w="268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18</w:t>
            </w:r>
          </w:p>
          <w:p w:rsidR="00355C71" w:rsidRDefault="00355C71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</w:p>
          <w:p w:rsidR="00355C71" w:rsidRDefault="00355C71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</w:p>
          <w:p w:rsidR="00355C71" w:rsidRDefault="00D92B1B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Cameron:</w:t>
            </w:r>
            <w:r>
              <w:rPr>
                <w:rFonts w:ascii="Century Gothic" w:eastAsia="Century Gothic" w:hAnsi="Century Gothic" w:cs="Century Gothic"/>
              </w:rPr>
              <w:t xml:space="preserve"> 1 bag grapes, 1 box crackers</w:t>
            </w:r>
          </w:p>
        </w:tc>
        <w:tc>
          <w:tcPr>
            <w:tcW w:w="26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19</w:t>
            </w:r>
          </w:p>
          <w:p w:rsidR="00355C71" w:rsidRDefault="00355C71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355C71" w:rsidRDefault="00355C71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Aurora: </w:t>
            </w:r>
            <w:r>
              <w:rPr>
                <w:rFonts w:ascii="Century Gothic" w:eastAsia="Century Gothic" w:hAnsi="Century Gothic" w:cs="Century Gothic"/>
              </w:rPr>
              <w:t>1 large container cottage cheese, 1 box crackers</w:t>
            </w:r>
          </w:p>
          <w:p w:rsidR="00355C71" w:rsidRDefault="00355C71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5C71" w:rsidRDefault="00D92B1B">
            <w:pPr>
              <w:spacing w:after="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20</w:t>
            </w:r>
          </w:p>
          <w:p w:rsidR="00355C71" w:rsidRDefault="00355C71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355C71" w:rsidRDefault="00355C71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Evie: </w:t>
            </w:r>
            <w:r>
              <w:rPr>
                <w:rFonts w:ascii="Century Gothic" w:eastAsia="Century Gothic" w:hAnsi="Century Gothic" w:cs="Century Gothic"/>
              </w:rPr>
              <w:t>1 bag string cheese, 1 bag apples</w:t>
            </w:r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21</w:t>
            </w:r>
          </w:p>
          <w:p w:rsidR="00355C71" w:rsidRDefault="00355C71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355C71" w:rsidRDefault="00355C71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</w:p>
          <w:p w:rsidR="00355C71" w:rsidRDefault="00D92B1B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Zora: </w:t>
            </w:r>
            <w:r>
              <w:rPr>
                <w:rFonts w:ascii="Century Gothic" w:eastAsia="Century Gothic" w:hAnsi="Century Gothic" w:cs="Century Gothic"/>
              </w:rPr>
              <w:t>1 bag tortilla chips, 1 container mild salsa</w:t>
            </w:r>
          </w:p>
        </w:tc>
      </w:tr>
      <w:tr w:rsidR="00355C71">
        <w:trPr>
          <w:trHeight w:val="1760"/>
        </w:trPr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24</w:t>
            </w:r>
          </w:p>
          <w:p w:rsidR="00355C71" w:rsidRDefault="00355C71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i/>
                <w:color w:val="FF0000"/>
              </w:rPr>
            </w:pPr>
          </w:p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PFM closed for Winter Break</w:t>
            </w:r>
          </w:p>
          <w:p w:rsidR="00355C71" w:rsidRDefault="00355C71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355C71" w:rsidRDefault="00355C71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355C71" w:rsidRDefault="00355C71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68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25</w:t>
            </w:r>
          </w:p>
          <w:p w:rsidR="00355C71" w:rsidRDefault="00355C71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PFM closed for Winter Break</w:t>
            </w:r>
          </w:p>
        </w:tc>
        <w:tc>
          <w:tcPr>
            <w:tcW w:w="26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5C71" w:rsidRDefault="00D92B1B">
            <w:pPr>
              <w:spacing w:after="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26</w:t>
            </w:r>
          </w:p>
          <w:p w:rsidR="00355C71" w:rsidRDefault="00355C71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</w:p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PFM closed for Winter Break</w:t>
            </w:r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27</w:t>
            </w:r>
          </w:p>
          <w:p w:rsidR="00355C71" w:rsidRDefault="00355C71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PFM closed for Winter Break</w:t>
            </w:r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28</w:t>
            </w:r>
          </w:p>
          <w:p w:rsidR="00355C71" w:rsidRDefault="00355C71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355C71" w:rsidRDefault="00D92B1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PFM closed for Winter Break</w:t>
            </w:r>
          </w:p>
          <w:p w:rsidR="00355C71" w:rsidRDefault="00355C71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355C71" w:rsidRDefault="00355C71">
      <w:pPr>
        <w:spacing w:after="0" w:line="240" w:lineRule="auto"/>
        <w:rPr>
          <w:rFonts w:ascii="Century Gothic" w:eastAsia="Century Gothic" w:hAnsi="Century Gothic" w:cs="Century Gothic"/>
        </w:rPr>
      </w:pPr>
    </w:p>
    <w:sectPr w:rsidR="00355C71">
      <w:pgSz w:w="15840" w:h="12240"/>
      <w:pgMar w:top="720" w:right="720" w:bottom="28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5C71"/>
    <w:rsid w:val="00355C71"/>
    <w:rsid w:val="00D9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Teddi</dc:creator>
  <cp:lastModifiedBy>Teddi Blades</cp:lastModifiedBy>
  <cp:revision>2</cp:revision>
  <dcterms:created xsi:type="dcterms:W3CDTF">2018-12-03T20:45:00Z</dcterms:created>
  <dcterms:modified xsi:type="dcterms:W3CDTF">2018-12-03T20:45:00Z</dcterms:modified>
</cp:coreProperties>
</file>